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91B5FE" w14:textId="3C6E3339" w:rsidR="008E3DBD" w:rsidRPr="00374157" w:rsidRDefault="00071CDE" w:rsidP="00CB025B">
      <w:pPr>
        <w:jc w:val="center"/>
        <w:rPr>
          <w:rFonts w:ascii="Times New Roman" w:hAnsi="Times New Roman" w:cs="Times New Roman"/>
          <w:b/>
          <w:sz w:val="28"/>
          <w:szCs w:val="28"/>
        </w:rPr>
      </w:pPr>
      <w:r w:rsidRPr="00374157">
        <w:rPr>
          <w:rFonts w:ascii="Times New Roman" w:hAnsi="Times New Roman" w:cs="Times New Roman"/>
          <w:b/>
          <w:sz w:val="28"/>
          <w:szCs w:val="28"/>
        </w:rPr>
        <w:t xml:space="preserve">TUYÊN BỐ CHUNG VIỆT NAM </w:t>
      </w:r>
      <w:r w:rsidR="006428F2">
        <w:rPr>
          <w:rFonts w:ascii="Times New Roman" w:hAnsi="Times New Roman" w:cs="Times New Roman"/>
          <w:b/>
          <w:sz w:val="28"/>
          <w:szCs w:val="28"/>
        </w:rPr>
        <w:t>-</w:t>
      </w:r>
      <w:r w:rsidRPr="00374157">
        <w:rPr>
          <w:rFonts w:ascii="Times New Roman" w:hAnsi="Times New Roman" w:cs="Times New Roman"/>
          <w:b/>
          <w:sz w:val="28"/>
          <w:szCs w:val="28"/>
        </w:rPr>
        <w:t xml:space="preserve"> HOA KỲ VỀ KHU</w:t>
      </w:r>
      <w:r w:rsidR="006428F2">
        <w:rPr>
          <w:rFonts w:ascii="Times New Roman" w:hAnsi="Times New Roman" w:cs="Times New Roman"/>
          <w:b/>
          <w:sz w:val="28"/>
          <w:szCs w:val="28"/>
        </w:rPr>
        <w:t>ÔN</w:t>
      </w:r>
      <w:r w:rsidRPr="00374157">
        <w:rPr>
          <w:rFonts w:ascii="Times New Roman" w:hAnsi="Times New Roman" w:cs="Times New Roman"/>
          <w:b/>
          <w:sz w:val="28"/>
          <w:szCs w:val="28"/>
        </w:rPr>
        <w:t xml:space="preserve"> KHỔ HIỆP ĐỊNH THƯƠNG MẠI ĐỐI ỨNG, CÔNG BẰNG VÀ CÂN BẰNG</w:t>
      </w:r>
    </w:p>
    <w:p w14:paraId="1492CA1B" w14:textId="4DE36CCF" w:rsidR="00071CDE" w:rsidRPr="00374157" w:rsidRDefault="00071CDE" w:rsidP="00CB025B">
      <w:pPr>
        <w:jc w:val="center"/>
        <w:rPr>
          <w:rFonts w:ascii="Times New Roman" w:hAnsi="Times New Roman" w:cs="Times New Roman"/>
          <w:b/>
          <w:sz w:val="28"/>
          <w:szCs w:val="28"/>
        </w:rPr>
      </w:pPr>
      <w:r w:rsidRPr="00374157">
        <w:rPr>
          <w:rFonts w:ascii="Times New Roman" w:hAnsi="Times New Roman" w:cs="Times New Roman"/>
          <w:b/>
          <w:sz w:val="28"/>
          <w:szCs w:val="28"/>
        </w:rPr>
        <w:t>---------------</w:t>
      </w:r>
    </w:p>
    <w:p w14:paraId="1CBDBCB2" w14:textId="77777777" w:rsidR="00CD3660" w:rsidRPr="00374157" w:rsidRDefault="00CD3660" w:rsidP="00CB025B">
      <w:pPr>
        <w:jc w:val="both"/>
        <w:rPr>
          <w:rFonts w:ascii="Times New Roman" w:hAnsi="Times New Roman" w:cs="Times New Roman"/>
          <w:bCs/>
          <w:sz w:val="28"/>
          <w:szCs w:val="28"/>
        </w:rPr>
      </w:pPr>
    </w:p>
    <w:p w14:paraId="55DB4357" w14:textId="77777777" w:rsidR="008E3DBD" w:rsidRPr="00374157" w:rsidRDefault="008E3DBD" w:rsidP="00CB025B">
      <w:pPr>
        <w:jc w:val="both"/>
        <w:rPr>
          <w:rFonts w:ascii="Times New Roman" w:hAnsi="Times New Roman" w:cs="Times New Roman"/>
          <w:bCs/>
          <w:sz w:val="28"/>
          <w:szCs w:val="28"/>
        </w:rPr>
      </w:pPr>
    </w:p>
    <w:p w14:paraId="69BFBFB2" w14:textId="2CC0A2D5" w:rsidR="00CD3660" w:rsidRPr="00374157" w:rsidRDefault="00071CDE" w:rsidP="00CB025B">
      <w:pPr>
        <w:jc w:val="both"/>
        <w:rPr>
          <w:rFonts w:ascii="Times New Roman" w:hAnsi="Times New Roman" w:cs="Times New Roman"/>
          <w:bCs/>
          <w:sz w:val="28"/>
          <w:szCs w:val="28"/>
        </w:rPr>
      </w:pPr>
      <w:r w:rsidRPr="00374157">
        <w:rPr>
          <w:rFonts w:ascii="Times New Roman" w:hAnsi="Times New Roman" w:cs="Times New Roman"/>
          <w:bCs/>
          <w:sz w:val="28"/>
          <w:szCs w:val="28"/>
        </w:rPr>
        <w:t>Hợp chúng quốc Hoa Kỳ (Hoa Kỳ) và Cộng hòa xã hội chủ nghĩa Việt Nam (Việt Nam) đã thống nhất về Khu</w:t>
      </w:r>
      <w:r w:rsidR="006428F2">
        <w:rPr>
          <w:rFonts w:ascii="Times New Roman" w:hAnsi="Times New Roman" w:cs="Times New Roman"/>
          <w:bCs/>
          <w:sz w:val="28"/>
          <w:szCs w:val="28"/>
        </w:rPr>
        <w:t>ôn</w:t>
      </w:r>
      <w:r w:rsidR="00C76057" w:rsidRPr="00374157">
        <w:rPr>
          <w:rFonts w:ascii="Times New Roman" w:hAnsi="Times New Roman" w:cs="Times New Roman"/>
          <w:bCs/>
          <w:sz w:val="28"/>
          <w:szCs w:val="28"/>
        </w:rPr>
        <w:t xml:space="preserve"> khổ </w:t>
      </w:r>
      <w:r w:rsidRPr="00374157">
        <w:rPr>
          <w:rFonts w:ascii="Times New Roman" w:hAnsi="Times New Roman" w:cs="Times New Roman"/>
          <w:bCs/>
          <w:sz w:val="28"/>
          <w:szCs w:val="28"/>
        </w:rPr>
        <w:t xml:space="preserve">Hiệp định Thương mại </w:t>
      </w:r>
      <w:r w:rsidR="00C76057" w:rsidRPr="00374157">
        <w:rPr>
          <w:rFonts w:ascii="Times New Roman" w:hAnsi="Times New Roman" w:cs="Times New Roman"/>
          <w:bCs/>
          <w:sz w:val="28"/>
          <w:szCs w:val="28"/>
        </w:rPr>
        <w:t>đối ứng</w:t>
      </w:r>
      <w:r w:rsidRPr="00374157">
        <w:rPr>
          <w:rFonts w:ascii="Times New Roman" w:hAnsi="Times New Roman" w:cs="Times New Roman"/>
          <w:bCs/>
          <w:sz w:val="28"/>
          <w:szCs w:val="28"/>
        </w:rPr>
        <w:t xml:space="preserve">, công bằng và cân bằng, nhằm tăng cường quan hệ kinh tế song phương, qua đó tạo điều kiện </w:t>
      </w:r>
      <w:r w:rsidR="00C76057" w:rsidRPr="00374157">
        <w:rPr>
          <w:rFonts w:ascii="Times New Roman" w:hAnsi="Times New Roman" w:cs="Times New Roman"/>
          <w:bCs/>
          <w:sz w:val="28"/>
          <w:szCs w:val="28"/>
        </w:rPr>
        <w:t xml:space="preserve">tiếp cận thị trường sâu rộng </w:t>
      </w:r>
      <w:r w:rsidRPr="00374157">
        <w:rPr>
          <w:rFonts w:ascii="Times New Roman" w:hAnsi="Times New Roman" w:cs="Times New Roman"/>
          <w:bCs/>
          <w:sz w:val="28"/>
          <w:szCs w:val="28"/>
        </w:rPr>
        <w:t xml:space="preserve">cho hàng xuất khẩu của </w:t>
      </w:r>
      <w:r w:rsidR="00C76057" w:rsidRPr="00374157">
        <w:rPr>
          <w:rFonts w:ascii="Times New Roman" w:hAnsi="Times New Roman" w:cs="Times New Roman"/>
          <w:bCs/>
          <w:sz w:val="28"/>
          <w:szCs w:val="28"/>
        </w:rPr>
        <w:t>nhau</w:t>
      </w:r>
      <w:r w:rsidRPr="00374157">
        <w:rPr>
          <w:rFonts w:ascii="Times New Roman" w:hAnsi="Times New Roman" w:cs="Times New Roman"/>
          <w:bCs/>
          <w:sz w:val="28"/>
          <w:szCs w:val="28"/>
        </w:rPr>
        <w:t xml:space="preserve">. Hiệp định Thương mại </w:t>
      </w:r>
      <w:r w:rsidR="00C76057" w:rsidRPr="00374157">
        <w:rPr>
          <w:rFonts w:ascii="Times New Roman" w:hAnsi="Times New Roman" w:cs="Times New Roman"/>
          <w:bCs/>
          <w:sz w:val="28"/>
          <w:szCs w:val="28"/>
        </w:rPr>
        <w:t>đối ứng</w:t>
      </w:r>
      <w:r w:rsidRPr="00374157">
        <w:rPr>
          <w:rFonts w:ascii="Times New Roman" w:hAnsi="Times New Roman" w:cs="Times New Roman"/>
          <w:bCs/>
          <w:sz w:val="28"/>
          <w:szCs w:val="28"/>
        </w:rPr>
        <w:t xml:space="preserve">, công bằng và cân bằng sẽ kế thừa và phát triển trên nền tảng quan hệ kinh tế lâu </w:t>
      </w:r>
      <w:r w:rsidR="006428F2">
        <w:rPr>
          <w:rFonts w:ascii="Times New Roman" w:hAnsi="Times New Roman" w:cs="Times New Roman"/>
          <w:bCs/>
          <w:sz w:val="28"/>
          <w:szCs w:val="28"/>
        </w:rPr>
        <w:t>bền</w:t>
      </w:r>
      <w:r w:rsidRPr="00374157">
        <w:rPr>
          <w:rFonts w:ascii="Times New Roman" w:hAnsi="Times New Roman" w:cs="Times New Roman"/>
          <w:bCs/>
          <w:sz w:val="28"/>
          <w:szCs w:val="28"/>
        </w:rPr>
        <w:t xml:space="preserve"> giữa hai nước, bao gồm Hiệp định Thương mại song phương Hoa Kỳ – Việt Nam được ký kết năm 2000 và có hiệu lực từ năm 2001.</w:t>
      </w:r>
    </w:p>
    <w:p w14:paraId="546B2520" w14:textId="77777777" w:rsidR="00071CDE" w:rsidRPr="00374157" w:rsidRDefault="00071CDE" w:rsidP="00CB025B">
      <w:pPr>
        <w:jc w:val="both"/>
        <w:rPr>
          <w:rFonts w:ascii="Times New Roman" w:hAnsi="Times New Roman" w:cs="Times New Roman"/>
          <w:bCs/>
          <w:sz w:val="28"/>
          <w:szCs w:val="28"/>
        </w:rPr>
      </w:pPr>
    </w:p>
    <w:p w14:paraId="1C284376" w14:textId="0F936487" w:rsidR="00C61647" w:rsidRPr="00374157" w:rsidRDefault="00071CDE" w:rsidP="00CB025B">
      <w:p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Các điều khoản chính của Hiệp định Thương mại </w:t>
      </w:r>
      <w:r w:rsidR="00C76057" w:rsidRPr="00374157">
        <w:rPr>
          <w:rFonts w:ascii="Times New Roman" w:hAnsi="Times New Roman" w:cs="Times New Roman"/>
          <w:bCs/>
          <w:sz w:val="28"/>
          <w:szCs w:val="28"/>
        </w:rPr>
        <w:t>đối ứng</w:t>
      </w:r>
      <w:r w:rsidRPr="00374157">
        <w:rPr>
          <w:rFonts w:ascii="Times New Roman" w:hAnsi="Times New Roman" w:cs="Times New Roman"/>
          <w:bCs/>
          <w:sz w:val="28"/>
          <w:szCs w:val="28"/>
        </w:rPr>
        <w:t>, công bằng và cân bằng giữa Hoa Kỳ và Việt Nam sẽ bao gồm</w:t>
      </w:r>
      <w:r w:rsidR="00FB739C" w:rsidRPr="00374157">
        <w:rPr>
          <w:rFonts w:ascii="Times New Roman" w:hAnsi="Times New Roman" w:cs="Times New Roman"/>
          <w:bCs/>
          <w:sz w:val="28"/>
          <w:szCs w:val="28"/>
        </w:rPr>
        <w:t>:</w:t>
      </w:r>
      <w:r w:rsidR="00064650" w:rsidRPr="00374157">
        <w:rPr>
          <w:rFonts w:ascii="Times New Roman" w:hAnsi="Times New Roman" w:cs="Times New Roman"/>
          <w:bCs/>
          <w:sz w:val="28"/>
          <w:szCs w:val="28"/>
        </w:rPr>
        <w:t xml:space="preserve"> </w:t>
      </w:r>
    </w:p>
    <w:p w14:paraId="5AC28E9C" w14:textId="77777777" w:rsidR="004A3F1F" w:rsidRPr="00374157" w:rsidRDefault="004A3F1F" w:rsidP="00CB025B">
      <w:pPr>
        <w:jc w:val="both"/>
        <w:rPr>
          <w:rFonts w:ascii="Times New Roman" w:hAnsi="Times New Roman" w:cs="Times New Roman"/>
          <w:bCs/>
          <w:sz w:val="28"/>
          <w:szCs w:val="28"/>
        </w:rPr>
      </w:pPr>
    </w:p>
    <w:p w14:paraId="2832C730" w14:textId="79ACDC8F" w:rsidR="00B720C1" w:rsidRDefault="00B720C1" w:rsidP="00CB025B">
      <w:pPr>
        <w:pStyle w:val="ListParagraph"/>
        <w:numPr>
          <w:ilvl w:val="0"/>
          <w:numId w:val="2"/>
        </w:numPr>
        <w:jc w:val="both"/>
        <w:rPr>
          <w:rFonts w:ascii="Times New Roman" w:hAnsi="Times New Roman" w:cs="Times New Roman"/>
          <w:bCs/>
          <w:sz w:val="28"/>
          <w:szCs w:val="28"/>
        </w:rPr>
      </w:pPr>
      <w:r>
        <w:rPr>
          <w:rFonts w:ascii="Times New Roman" w:hAnsi="Times New Roman" w:cs="Times New Roman"/>
          <w:bCs/>
          <w:sz w:val="28"/>
          <w:szCs w:val="28"/>
        </w:rPr>
        <w:t xml:space="preserve">Việt Nam sẽ </w:t>
      </w:r>
      <w:r w:rsidR="000A479D">
        <w:rPr>
          <w:rFonts w:ascii="Times New Roman" w:hAnsi="Times New Roman" w:cs="Times New Roman"/>
          <w:bCs/>
          <w:sz w:val="28"/>
          <w:szCs w:val="28"/>
        </w:rPr>
        <w:t xml:space="preserve">dành quyền tiếp cận thị trường ưu đãi cho </w:t>
      </w:r>
      <w:r w:rsidR="00491D2D">
        <w:rPr>
          <w:rFonts w:ascii="Times New Roman" w:hAnsi="Times New Roman" w:cs="Times New Roman"/>
          <w:bCs/>
          <w:sz w:val="28"/>
          <w:szCs w:val="28"/>
        </w:rPr>
        <w:t>gần như toàn bộ</w:t>
      </w:r>
      <w:r>
        <w:rPr>
          <w:rFonts w:ascii="Times New Roman" w:hAnsi="Times New Roman" w:cs="Times New Roman"/>
          <w:bCs/>
          <w:sz w:val="28"/>
          <w:szCs w:val="28"/>
        </w:rPr>
        <w:t xml:space="preserve"> hàng xuất khẩu nông nghiệp và công nghiệp của Hoa Kỳ.</w:t>
      </w:r>
    </w:p>
    <w:p w14:paraId="76EBBC63" w14:textId="77777777" w:rsidR="00AE6021" w:rsidRPr="00374157" w:rsidRDefault="00AE6021" w:rsidP="00CB025B">
      <w:pPr>
        <w:pStyle w:val="ListParagraph"/>
        <w:jc w:val="both"/>
        <w:rPr>
          <w:rFonts w:ascii="Times New Roman" w:hAnsi="Times New Roman" w:cs="Times New Roman"/>
          <w:bCs/>
          <w:sz w:val="28"/>
          <w:szCs w:val="28"/>
        </w:rPr>
      </w:pPr>
    </w:p>
    <w:p w14:paraId="429F569A" w14:textId="45C50E66" w:rsidR="00B720C1" w:rsidRDefault="00B720C1" w:rsidP="00CB025B">
      <w:pPr>
        <w:pStyle w:val="ListParagraph"/>
        <w:numPr>
          <w:ilvl w:val="0"/>
          <w:numId w:val="2"/>
        </w:numPr>
        <w:jc w:val="both"/>
        <w:rPr>
          <w:rFonts w:ascii="Times New Roman" w:hAnsi="Times New Roman" w:cs="Times New Roman"/>
          <w:bCs/>
          <w:sz w:val="28"/>
          <w:szCs w:val="28"/>
        </w:rPr>
      </w:pPr>
      <w:r>
        <w:rPr>
          <w:rFonts w:ascii="Times New Roman" w:hAnsi="Times New Roman" w:cs="Times New Roman"/>
          <w:bCs/>
          <w:sz w:val="28"/>
          <w:szCs w:val="28"/>
        </w:rPr>
        <w:t xml:space="preserve">Hoa Kỳ sẽ duy trì mức thuế đối ứng </w:t>
      </w:r>
      <w:r w:rsidR="00D26E7E">
        <w:rPr>
          <w:rFonts w:ascii="Times New Roman" w:hAnsi="Times New Roman" w:cs="Times New Roman"/>
          <w:bCs/>
          <w:sz w:val="28"/>
          <w:szCs w:val="28"/>
        </w:rPr>
        <w:t>20%</w:t>
      </w:r>
      <w:r>
        <w:rPr>
          <w:rFonts w:ascii="Times New Roman" w:hAnsi="Times New Roman" w:cs="Times New Roman"/>
          <w:bCs/>
          <w:sz w:val="28"/>
          <w:szCs w:val="28"/>
        </w:rPr>
        <w:t xml:space="preserve"> như được quy định tại Sắc lệnh Hành pháp số 14257 ngày 2 tháng 4 năm 2025, đã được sửa đổi, đối với hàng hóa có xuất xứ từ Việt Nam; đồng thời sẽ xác định </w:t>
      </w:r>
      <w:r w:rsidR="00EC3D37">
        <w:rPr>
          <w:rFonts w:ascii="Times New Roman" w:hAnsi="Times New Roman" w:cs="Times New Roman"/>
          <w:bCs/>
          <w:sz w:val="28"/>
          <w:szCs w:val="28"/>
        </w:rPr>
        <w:t>các</w:t>
      </w:r>
      <w:r>
        <w:rPr>
          <w:rFonts w:ascii="Times New Roman" w:hAnsi="Times New Roman" w:cs="Times New Roman"/>
          <w:bCs/>
          <w:sz w:val="28"/>
          <w:szCs w:val="28"/>
        </w:rPr>
        <w:t xml:space="preserve"> sản phẩm trong danh mục nêu tại Phụ lục III của Sắc lệnh Hành pháp số 14356 ngày 5 tháng 9 năm 2025 – “Điều chỉnh thuế tiềm năng đối với các đối tác có định hướng tương đồng” – để được hưởng mức thuế đối ứng 0%. </w:t>
      </w:r>
    </w:p>
    <w:p w14:paraId="75CA2DCE" w14:textId="77777777" w:rsidR="00B720C1" w:rsidRPr="00B720C1" w:rsidRDefault="00B720C1" w:rsidP="00B720C1">
      <w:pPr>
        <w:pStyle w:val="ListParagraph"/>
        <w:rPr>
          <w:rFonts w:ascii="Times New Roman" w:hAnsi="Times New Roman" w:cs="Times New Roman"/>
          <w:bCs/>
          <w:sz w:val="28"/>
          <w:szCs w:val="28"/>
        </w:rPr>
      </w:pPr>
    </w:p>
    <w:p w14:paraId="3AF280D0" w14:textId="77777777" w:rsidR="00B720C1"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Hoa Kỳ và Việt Nam sẽ </w:t>
      </w:r>
      <w:r w:rsidR="00CD067E" w:rsidRPr="00374157">
        <w:rPr>
          <w:rFonts w:ascii="Times New Roman" w:hAnsi="Times New Roman" w:cs="Times New Roman"/>
          <w:bCs/>
          <w:sz w:val="28"/>
          <w:szCs w:val="28"/>
        </w:rPr>
        <w:t xml:space="preserve">hợp tác trên tinh thần xây dựng nhằm nỗ lực </w:t>
      </w:r>
      <w:r w:rsidRPr="00374157">
        <w:rPr>
          <w:rFonts w:ascii="Times New Roman" w:hAnsi="Times New Roman" w:cs="Times New Roman"/>
          <w:bCs/>
          <w:sz w:val="28"/>
          <w:szCs w:val="28"/>
        </w:rPr>
        <w:t xml:space="preserve">giải quyết </w:t>
      </w:r>
      <w:r w:rsidR="00CD067E" w:rsidRPr="00374157">
        <w:rPr>
          <w:rFonts w:ascii="Times New Roman" w:hAnsi="Times New Roman" w:cs="Times New Roman"/>
          <w:bCs/>
          <w:sz w:val="28"/>
          <w:szCs w:val="28"/>
        </w:rPr>
        <w:t xml:space="preserve">mối quan tâm của cả hai bên liên quan đến </w:t>
      </w:r>
      <w:r w:rsidRPr="00374157">
        <w:rPr>
          <w:rFonts w:ascii="Times New Roman" w:hAnsi="Times New Roman" w:cs="Times New Roman"/>
          <w:bCs/>
          <w:sz w:val="28"/>
          <w:szCs w:val="28"/>
        </w:rPr>
        <w:t xml:space="preserve">các rào cản phi thuế quan ảnh hưởng đến thương mại song phương trong các lĩnh vực ưu tiên. </w:t>
      </w:r>
    </w:p>
    <w:p w14:paraId="044473DF" w14:textId="77777777" w:rsidR="00B720C1" w:rsidRPr="00B720C1" w:rsidRDefault="00B720C1" w:rsidP="00B720C1">
      <w:pPr>
        <w:pStyle w:val="ListParagraph"/>
        <w:rPr>
          <w:rFonts w:ascii="Times New Roman" w:hAnsi="Times New Roman" w:cs="Times New Roman"/>
          <w:bCs/>
          <w:sz w:val="28"/>
          <w:szCs w:val="28"/>
        </w:rPr>
      </w:pPr>
    </w:p>
    <w:p w14:paraId="3627CEC9" w14:textId="184C1C9D" w:rsidR="004A3F1F" w:rsidRPr="00374157"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Việt Nam đã nhất trí xử lý </w:t>
      </w:r>
      <w:r w:rsidR="00C76057" w:rsidRPr="00374157">
        <w:rPr>
          <w:rFonts w:ascii="Times New Roman" w:hAnsi="Times New Roman" w:cs="Times New Roman"/>
          <w:bCs/>
          <w:sz w:val="28"/>
          <w:szCs w:val="28"/>
        </w:rPr>
        <w:t>các</w:t>
      </w:r>
      <w:r w:rsidRPr="00374157">
        <w:rPr>
          <w:rFonts w:ascii="Times New Roman" w:hAnsi="Times New Roman" w:cs="Times New Roman"/>
          <w:bCs/>
          <w:sz w:val="28"/>
          <w:szCs w:val="28"/>
        </w:rPr>
        <w:t xml:space="preserve"> rào cản </w:t>
      </w:r>
      <w:r w:rsidR="006428F2">
        <w:rPr>
          <w:rFonts w:ascii="Times New Roman" w:hAnsi="Times New Roman" w:cs="Times New Roman"/>
          <w:bCs/>
          <w:sz w:val="28"/>
          <w:szCs w:val="28"/>
        </w:rPr>
        <w:t xml:space="preserve">nêu ở trên </w:t>
      </w:r>
      <w:r w:rsidR="00C76057" w:rsidRPr="00374157">
        <w:rPr>
          <w:rFonts w:ascii="Times New Roman" w:hAnsi="Times New Roman" w:cs="Times New Roman"/>
          <w:bCs/>
          <w:sz w:val="28"/>
          <w:szCs w:val="28"/>
        </w:rPr>
        <w:t>như</w:t>
      </w:r>
      <w:r w:rsidRPr="00374157">
        <w:rPr>
          <w:rFonts w:ascii="Times New Roman" w:hAnsi="Times New Roman" w:cs="Times New Roman"/>
          <w:bCs/>
          <w:sz w:val="28"/>
          <w:szCs w:val="28"/>
        </w:rPr>
        <w:t xml:space="preserve"> chấp nhận </w:t>
      </w:r>
      <w:r w:rsidR="00577CD0" w:rsidRPr="00374157">
        <w:rPr>
          <w:rFonts w:ascii="Times New Roman" w:hAnsi="Times New Roman" w:cs="Times New Roman"/>
          <w:bCs/>
          <w:sz w:val="28"/>
          <w:szCs w:val="28"/>
        </w:rPr>
        <w:t xml:space="preserve">phương tiện </w:t>
      </w:r>
      <w:r w:rsidRPr="00374157">
        <w:rPr>
          <w:rFonts w:ascii="Times New Roman" w:hAnsi="Times New Roman" w:cs="Times New Roman"/>
          <w:bCs/>
          <w:sz w:val="28"/>
          <w:szCs w:val="28"/>
        </w:rPr>
        <w:t>được sản xuất theo tiêu chuẩn an toàn và khí thải của Hoa Kỳ; giải quyết các vấn đề liên quan đến giấy phép nhập khẩu thiết bị y tế của Hoa Kỳ; đơn giản hóa các yêu cầu</w:t>
      </w:r>
      <w:r w:rsidR="006428F2">
        <w:rPr>
          <w:rFonts w:ascii="Times New Roman" w:hAnsi="Times New Roman" w:cs="Times New Roman"/>
          <w:bCs/>
          <w:sz w:val="28"/>
          <w:szCs w:val="28"/>
        </w:rPr>
        <w:t xml:space="preserve"> theo quy định</w:t>
      </w:r>
      <w:r w:rsidRPr="00374157">
        <w:rPr>
          <w:rFonts w:ascii="Times New Roman" w:hAnsi="Times New Roman" w:cs="Times New Roman"/>
          <w:bCs/>
          <w:sz w:val="28"/>
          <w:szCs w:val="28"/>
        </w:rPr>
        <w:t xml:space="preserve"> và quy trình phê duyệt đối với dược phẩm của Hoa Kỳ; thực hiện đầy đủ các nghĩa vụ của Việt Nam theo một số điều ước quốc tế về sở hữu trí tuệ mà Việt Nam là thành viên; và giải quyết các quan ngại của Hoa Kỳ liên quan đến thủ tục đánh giá sự phù hợp</w:t>
      </w:r>
      <w:r w:rsidR="00176D80" w:rsidRPr="00374157">
        <w:rPr>
          <w:rFonts w:ascii="Times New Roman" w:hAnsi="Times New Roman" w:cs="Times New Roman"/>
          <w:bCs/>
          <w:sz w:val="28"/>
          <w:szCs w:val="28"/>
        </w:rPr>
        <w:t xml:space="preserve">. </w:t>
      </w:r>
    </w:p>
    <w:p w14:paraId="3034C1D3" w14:textId="77777777" w:rsidR="004A3F1F" w:rsidRPr="00374157" w:rsidRDefault="004A3F1F" w:rsidP="00CB025B">
      <w:pPr>
        <w:pStyle w:val="ListParagraph"/>
        <w:jc w:val="both"/>
        <w:rPr>
          <w:rFonts w:ascii="Times New Roman" w:hAnsi="Times New Roman" w:cs="Times New Roman"/>
          <w:bCs/>
          <w:sz w:val="28"/>
          <w:szCs w:val="28"/>
        </w:rPr>
      </w:pPr>
    </w:p>
    <w:p w14:paraId="72FC7618" w14:textId="212DDD3B" w:rsidR="00190E46" w:rsidRPr="00374157"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Hoa Kỳ và Việt Nam </w:t>
      </w:r>
      <w:r w:rsidR="006428F2">
        <w:rPr>
          <w:rFonts w:ascii="Times New Roman" w:hAnsi="Times New Roman" w:cs="Times New Roman"/>
          <w:bCs/>
          <w:sz w:val="28"/>
          <w:szCs w:val="28"/>
        </w:rPr>
        <w:t xml:space="preserve">đã </w:t>
      </w:r>
      <w:r w:rsidRPr="00374157">
        <w:rPr>
          <w:rFonts w:ascii="Times New Roman" w:hAnsi="Times New Roman" w:cs="Times New Roman"/>
          <w:bCs/>
          <w:sz w:val="28"/>
          <w:szCs w:val="28"/>
        </w:rPr>
        <w:t xml:space="preserve">cam kết xử lý và ngăn ngừa các rào cản đối với sản phẩm nông nghiệp của Hoa Kỳ tại thị trường Việt Nam, </w:t>
      </w:r>
      <w:r w:rsidR="00A31F53">
        <w:rPr>
          <w:rFonts w:ascii="Times New Roman" w:hAnsi="Times New Roman" w:cs="Times New Roman"/>
          <w:bCs/>
          <w:sz w:val="28"/>
          <w:szCs w:val="28"/>
        </w:rPr>
        <w:t>trong đó có</w:t>
      </w:r>
      <w:r w:rsidRPr="00374157">
        <w:rPr>
          <w:rFonts w:ascii="Times New Roman" w:hAnsi="Times New Roman" w:cs="Times New Roman"/>
          <w:bCs/>
          <w:sz w:val="28"/>
          <w:szCs w:val="28"/>
        </w:rPr>
        <w:t xml:space="preserve"> cơ chế </w:t>
      </w:r>
      <w:r w:rsidR="006428F2">
        <w:rPr>
          <w:rFonts w:ascii="Times New Roman" w:hAnsi="Times New Roman" w:cs="Times New Roman"/>
          <w:bCs/>
          <w:sz w:val="28"/>
          <w:szCs w:val="28"/>
        </w:rPr>
        <w:lastRenderedPageBreak/>
        <w:t>giám sát theo quy định</w:t>
      </w:r>
      <w:r w:rsidRPr="00374157">
        <w:rPr>
          <w:rFonts w:ascii="Times New Roman" w:hAnsi="Times New Roman" w:cs="Times New Roman"/>
          <w:bCs/>
          <w:sz w:val="28"/>
          <w:szCs w:val="28"/>
        </w:rPr>
        <w:t xml:space="preserve"> của Hoa Kỳ và chấp nhận các giấy chứng nhận đã được hai bên thống nhất do các cơ quan quản lý của Hoa Kỳ cấp.</w:t>
      </w:r>
      <w:r w:rsidR="00E7255E" w:rsidRPr="00374157">
        <w:rPr>
          <w:rFonts w:ascii="Times New Roman" w:hAnsi="Times New Roman" w:cs="Times New Roman"/>
          <w:bCs/>
          <w:sz w:val="28"/>
          <w:szCs w:val="28"/>
        </w:rPr>
        <w:t xml:space="preserve">  </w:t>
      </w:r>
    </w:p>
    <w:p w14:paraId="11E7E96E" w14:textId="77777777" w:rsidR="007A0277" w:rsidRPr="00374157" w:rsidRDefault="007A0277" w:rsidP="00CB025B">
      <w:pPr>
        <w:rPr>
          <w:rFonts w:ascii="Times New Roman" w:hAnsi="Times New Roman" w:cs="Times New Roman"/>
          <w:bCs/>
          <w:sz w:val="28"/>
          <w:szCs w:val="28"/>
        </w:rPr>
      </w:pPr>
    </w:p>
    <w:p w14:paraId="3A2085D0" w14:textId="197D3D76" w:rsidR="00CB025B" w:rsidRPr="00374157"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Hoa Kỳ và Việt Nam sẽ </w:t>
      </w:r>
      <w:r w:rsidR="006428F2">
        <w:rPr>
          <w:rFonts w:ascii="Times New Roman" w:hAnsi="Times New Roman" w:cs="Times New Roman"/>
          <w:bCs/>
          <w:sz w:val="28"/>
          <w:szCs w:val="28"/>
        </w:rPr>
        <w:t>thống nhất</w:t>
      </w:r>
      <w:r w:rsidRPr="00374157">
        <w:rPr>
          <w:rFonts w:ascii="Times New Roman" w:hAnsi="Times New Roman" w:cs="Times New Roman"/>
          <w:bCs/>
          <w:sz w:val="28"/>
          <w:szCs w:val="28"/>
        </w:rPr>
        <w:t xml:space="preserve"> các cam kết liên quan đến thương mại số, dịch vụ và đầu tư</w:t>
      </w:r>
      <w:r w:rsidR="00CB025B" w:rsidRPr="00374157">
        <w:rPr>
          <w:rFonts w:ascii="Times New Roman" w:hAnsi="Times New Roman" w:cs="Times New Roman"/>
          <w:bCs/>
          <w:sz w:val="28"/>
          <w:szCs w:val="28"/>
        </w:rPr>
        <w:t>.</w:t>
      </w:r>
    </w:p>
    <w:p w14:paraId="0CBA585A" w14:textId="77777777" w:rsidR="00CB025B" w:rsidRPr="00374157" w:rsidRDefault="00CB025B" w:rsidP="00374157">
      <w:pPr>
        <w:pStyle w:val="ListParagraph"/>
        <w:rPr>
          <w:rFonts w:ascii="Times New Roman" w:hAnsi="Times New Roman" w:cs="Times New Roman"/>
          <w:bCs/>
          <w:sz w:val="28"/>
          <w:szCs w:val="28"/>
        </w:rPr>
      </w:pPr>
    </w:p>
    <w:p w14:paraId="69AE8587" w14:textId="74ABA74A" w:rsidR="004A3F1F" w:rsidRPr="00374157" w:rsidRDefault="00CB025B"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Hoa Kỳ và Việt Nam sẽ thảo luận về </w:t>
      </w:r>
      <w:r w:rsidR="00071CDE" w:rsidRPr="00374157">
        <w:rPr>
          <w:rFonts w:ascii="Times New Roman" w:hAnsi="Times New Roman" w:cs="Times New Roman"/>
          <w:bCs/>
          <w:sz w:val="28"/>
          <w:szCs w:val="28"/>
        </w:rPr>
        <w:t xml:space="preserve">sở hữu trí tuệ, lao động, môi trường, hải quan và tạo thuận lợi thương mại, thực </w:t>
      </w:r>
      <w:r w:rsidR="006428F2">
        <w:rPr>
          <w:rFonts w:ascii="Times New Roman" w:hAnsi="Times New Roman" w:cs="Times New Roman"/>
          <w:bCs/>
          <w:sz w:val="28"/>
          <w:szCs w:val="28"/>
        </w:rPr>
        <w:t xml:space="preserve">hiện </w:t>
      </w:r>
      <w:r w:rsidR="00071CDE" w:rsidRPr="00374157">
        <w:rPr>
          <w:rFonts w:ascii="Times New Roman" w:hAnsi="Times New Roman" w:cs="Times New Roman"/>
          <w:bCs/>
          <w:sz w:val="28"/>
          <w:szCs w:val="28"/>
        </w:rPr>
        <w:t xml:space="preserve">quy </w:t>
      </w:r>
      <w:r w:rsidR="0053597D" w:rsidRPr="00374157">
        <w:rPr>
          <w:rFonts w:ascii="Times New Roman" w:hAnsi="Times New Roman" w:cs="Times New Roman"/>
          <w:bCs/>
          <w:sz w:val="28"/>
          <w:szCs w:val="28"/>
        </w:rPr>
        <w:t>định</w:t>
      </w:r>
      <w:r w:rsidR="00071CDE" w:rsidRPr="00374157">
        <w:rPr>
          <w:rFonts w:ascii="Times New Roman" w:hAnsi="Times New Roman" w:cs="Times New Roman"/>
          <w:bCs/>
          <w:sz w:val="28"/>
          <w:szCs w:val="28"/>
        </w:rPr>
        <w:t xml:space="preserve"> tốt</w:t>
      </w:r>
      <w:r w:rsidRPr="00374157">
        <w:rPr>
          <w:rFonts w:ascii="Times New Roman" w:hAnsi="Times New Roman" w:cs="Times New Roman"/>
          <w:bCs/>
          <w:sz w:val="28"/>
          <w:szCs w:val="28"/>
        </w:rPr>
        <w:t xml:space="preserve"> và các hành vi </w:t>
      </w:r>
      <w:r w:rsidR="006428F2">
        <w:rPr>
          <w:rFonts w:ascii="Times New Roman" w:hAnsi="Times New Roman" w:cs="Times New Roman"/>
          <w:bCs/>
          <w:sz w:val="28"/>
          <w:szCs w:val="28"/>
        </w:rPr>
        <w:t>làm biến dạng</w:t>
      </w:r>
      <w:r w:rsidRPr="00374157">
        <w:rPr>
          <w:rFonts w:ascii="Times New Roman" w:hAnsi="Times New Roman" w:cs="Times New Roman"/>
          <w:bCs/>
          <w:sz w:val="28"/>
          <w:szCs w:val="28"/>
        </w:rPr>
        <w:t xml:space="preserve"> thương mại (nếu có) của</w:t>
      </w:r>
      <w:r w:rsidR="00071CDE" w:rsidRPr="00374157">
        <w:rPr>
          <w:rFonts w:ascii="Times New Roman" w:hAnsi="Times New Roman" w:cs="Times New Roman"/>
          <w:bCs/>
          <w:sz w:val="28"/>
          <w:szCs w:val="28"/>
        </w:rPr>
        <w:t xml:space="preserve"> doanh nghiệp nhà nước.</w:t>
      </w:r>
    </w:p>
    <w:p w14:paraId="674579A9" w14:textId="77777777" w:rsidR="004A3F1F" w:rsidRPr="00374157" w:rsidRDefault="004A3F1F" w:rsidP="00CB025B">
      <w:pPr>
        <w:pStyle w:val="ListParagraph"/>
        <w:jc w:val="both"/>
        <w:rPr>
          <w:rFonts w:ascii="Times New Roman" w:hAnsi="Times New Roman" w:cs="Times New Roman"/>
          <w:bCs/>
          <w:sz w:val="28"/>
          <w:szCs w:val="28"/>
        </w:rPr>
      </w:pPr>
    </w:p>
    <w:p w14:paraId="590933D0" w14:textId="4822084D" w:rsidR="00AE6021" w:rsidRPr="00374157"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Hoa Kỳ và Việt Nam cam kết tăng cường hợp tác nhằm hướng tới các mục tiêu chung trong việc nâng cao khả năng chống chịu của chuỗi cung ứng</w:t>
      </w:r>
      <w:r w:rsidR="006428F2">
        <w:rPr>
          <w:rFonts w:ascii="Times New Roman" w:hAnsi="Times New Roman" w:cs="Times New Roman"/>
          <w:bCs/>
          <w:sz w:val="28"/>
          <w:szCs w:val="28"/>
        </w:rPr>
        <w:t xml:space="preserve"> trong đó có</w:t>
      </w:r>
      <w:r w:rsidRPr="00374157">
        <w:rPr>
          <w:rFonts w:ascii="Times New Roman" w:hAnsi="Times New Roman" w:cs="Times New Roman"/>
          <w:bCs/>
          <w:sz w:val="28"/>
          <w:szCs w:val="28"/>
        </w:rPr>
        <w:t xml:space="preserve"> việc xử lý hành vi lẩn tránh thuế và phối hợp trong kiểm soát xuất khẩu</w:t>
      </w:r>
      <w:r w:rsidR="00064650" w:rsidRPr="00374157">
        <w:rPr>
          <w:rFonts w:ascii="Times New Roman" w:hAnsi="Times New Roman" w:cs="Times New Roman"/>
          <w:bCs/>
          <w:sz w:val="28"/>
          <w:szCs w:val="28"/>
        </w:rPr>
        <w:t>.</w:t>
      </w:r>
    </w:p>
    <w:p w14:paraId="206BC518" w14:textId="77777777" w:rsidR="004A3F1F" w:rsidRPr="00374157" w:rsidRDefault="004A3F1F" w:rsidP="00CB025B">
      <w:pPr>
        <w:pStyle w:val="ListParagraph"/>
        <w:jc w:val="both"/>
        <w:rPr>
          <w:rFonts w:ascii="Times New Roman" w:hAnsi="Times New Roman" w:cs="Times New Roman"/>
          <w:bCs/>
          <w:sz w:val="28"/>
          <w:szCs w:val="28"/>
        </w:rPr>
      </w:pPr>
    </w:p>
    <w:p w14:paraId="1CA1F3EF" w14:textId="2DAF30DC" w:rsidR="00E7255E" w:rsidRPr="00374157" w:rsidRDefault="00071CDE" w:rsidP="00CB025B">
      <w:pPr>
        <w:pStyle w:val="ListParagraph"/>
        <w:numPr>
          <w:ilvl w:val="0"/>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Ngoài ra, Hoa Kỳ và Việt Nam ghi nhận các thỏa thuận thương mại gần đây giữa các doanh nghiệp Hoa Kỳ và Việt Nam trong các lĩnh vực nông nghiệp, hàng không vũ trụ và năng lượng.</w:t>
      </w:r>
      <w:r w:rsidR="005D155E" w:rsidRPr="00374157">
        <w:rPr>
          <w:rFonts w:ascii="Times New Roman" w:hAnsi="Times New Roman" w:cs="Times New Roman"/>
          <w:bCs/>
          <w:sz w:val="28"/>
          <w:szCs w:val="28"/>
        </w:rPr>
        <w:t xml:space="preserve">  </w:t>
      </w:r>
    </w:p>
    <w:p w14:paraId="15888EF2" w14:textId="77777777" w:rsidR="00165652" w:rsidRPr="00374157" w:rsidRDefault="00165652" w:rsidP="00CB025B">
      <w:pPr>
        <w:pStyle w:val="ListParagraph"/>
        <w:jc w:val="both"/>
        <w:rPr>
          <w:rFonts w:ascii="Times New Roman" w:hAnsi="Times New Roman" w:cs="Times New Roman"/>
          <w:bCs/>
          <w:sz w:val="28"/>
          <w:szCs w:val="28"/>
        </w:rPr>
      </w:pPr>
    </w:p>
    <w:p w14:paraId="6DB68ED0" w14:textId="343F2F24" w:rsidR="00D35E6C" w:rsidRPr="00374157" w:rsidRDefault="00071CDE" w:rsidP="00CB025B">
      <w:pPr>
        <w:pStyle w:val="ListParagraph"/>
        <w:numPr>
          <w:ilvl w:val="1"/>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 xml:space="preserve">Hãng hàng không Quốc gia Việt Nam (Vietnam Airlines) đã ký hợp đồng với Boeing để mua 50 máy bay với tổng giá trị </w:t>
      </w:r>
      <w:r w:rsidR="00CD067E" w:rsidRPr="00374157">
        <w:rPr>
          <w:rFonts w:ascii="Times New Roman" w:hAnsi="Times New Roman" w:cs="Times New Roman"/>
          <w:bCs/>
          <w:sz w:val="28"/>
          <w:szCs w:val="28"/>
        </w:rPr>
        <w:t>trên 8</w:t>
      </w:r>
      <w:r w:rsidRPr="00374157">
        <w:rPr>
          <w:rFonts w:ascii="Times New Roman" w:hAnsi="Times New Roman" w:cs="Times New Roman"/>
          <w:bCs/>
          <w:sz w:val="28"/>
          <w:szCs w:val="28"/>
        </w:rPr>
        <w:t xml:space="preserve"> tỷ đô la Mỹ.</w:t>
      </w:r>
    </w:p>
    <w:p w14:paraId="50D52DFF" w14:textId="77777777" w:rsidR="00CF2D82" w:rsidRPr="00374157" w:rsidRDefault="00CF2D82" w:rsidP="00CB025B">
      <w:pPr>
        <w:pStyle w:val="ListParagraph"/>
        <w:ind w:left="1440"/>
        <w:jc w:val="both"/>
        <w:rPr>
          <w:rFonts w:ascii="Times New Roman" w:hAnsi="Times New Roman" w:cs="Times New Roman"/>
          <w:bCs/>
          <w:sz w:val="28"/>
          <w:szCs w:val="28"/>
        </w:rPr>
      </w:pPr>
    </w:p>
    <w:p w14:paraId="0F91BDF2" w14:textId="3831D705" w:rsidR="00E7255E" w:rsidRPr="00374157" w:rsidRDefault="00071CDE" w:rsidP="00CB025B">
      <w:pPr>
        <w:pStyle w:val="ListParagraph"/>
        <w:numPr>
          <w:ilvl w:val="1"/>
          <w:numId w:val="2"/>
        </w:numPr>
        <w:jc w:val="both"/>
        <w:rPr>
          <w:rFonts w:ascii="Times New Roman" w:hAnsi="Times New Roman" w:cs="Times New Roman"/>
          <w:bCs/>
          <w:sz w:val="28"/>
          <w:szCs w:val="28"/>
        </w:rPr>
      </w:pPr>
      <w:r w:rsidRPr="00374157">
        <w:rPr>
          <w:rFonts w:ascii="Times New Roman" w:hAnsi="Times New Roman" w:cs="Times New Roman"/>
          <w:bCs/>
          <w:sz w:val="28"/>
          <w:szCs w:val="28"/>
        </w:rPr>
        <w:t>Các doanh nghiệp Việt Nam đã ký kết hai mươi biên bản ghi nhớ với các doanh nghiệp Hoa Kỳ về việc mua các mặt hàng nông sản của Hoa Kỳ, với tổng giá trị ước tính hơn 2,9 tỷ đô la Mỹ</w:t>
      </w:r>
      <w:r w:rsidR="00E7255E" w:rsidRPr="00374157">
        <w:rPr>
          <w:rFonts w:ascii="Times New Roman" w:hAnsi="Times New Roman" w:cs="Times New Roman"/>
          <w:bCs/>
          <w:sz w:val="28"/>
          <w:szCs w:val="28"/>
        </w:rPr>
        <w:t>.</w:t>
      </w:r>
    </w:p>
    <w:p w14:paraId="66CFD2B3" w14:textId="77777777" w:rsidR="00CB025B" w:rsidRPr="00374157" w:rsidRDefault="00CB025B" w:rsidP="00CB025B">
      <w:pPr>
        <w:jc w:val="both"/>
        <w:rPr>
          <w:rFonts w:ascii="Times New Roman" w:hAnsi="Times New Roman" w:cs="Times New Roman"/>
          <w:bCs/>
          <w:sz w:val="28"/>
          <w:szCs w:val="28"/>
        </w:rPr>
      </w:pPr>
    </w:p>
    <w:p w14:paraId="4E06CC69" w14:textId="4BEE3881" w:rsidR="00B9184B" w:rsidRPr="00374157" w:rsidRDefault="00071CDE" w:rsidP="00CB025B">
      <w:pPr>
        <w:jc w:val="both"/>
        <w:rPr>
          <w:rFonts w:ascii="Times New Roman" w:hAnsi="Times New Roman" w:cs="Times New Roman"/>
          <w:bCs/>
          <w:sz w:val="28"/>
          <w:szCs w:val="28"/>
        </w:rPr>
      </w:pPr>
      <w:r w:rsidRPr="00374157">
        <w:rPr>
          <w:rFonts w:ascii="Times New Roman" w:hAnsi="Times New Roman" w:cs="Times New Roman"/>
          <w:bCs/>
          <w:sz w:val="28"/>
          <w:szCs w:val="28"/>
        </w:rPr>
        <w:t>Trong vài tuần tới, Hoa Kỳ và Việt Nam sẽ tiếp tục</w:t>
      </w:r>
      <w:r w:rsidR="0048396A" w:rsidRPr="00374157">
        <w:rPr>
          <w:rFonts w:ascii="Times New Roman" w:hAnsi="Times New Roman" w:cs="Times New Roman"/>
          <w:bCs/>
          <w:sz w:val="28"/>
          <w:szCs w:val="28"/>
        </w:rPr>
        <w:t xml:space="preserve"> trao đổi để</w:t>
      </w:r>
      <w:r w:rsidRPr="00374157">
        <w:rPr>
          <w:rFonts w:ascii="Times New Roman" w:hAnsi="Times New Roman" w:cs="Times New Roman"/>
          <w:bCs/>
          <w:sz w:val="28"/>
          <w:szCs w:val="28"/>
        </w:rPr>
        <w:t xml:space="preserve"> hoàn tất nội dung Hiệp định Thương mại </w:t>
      </w:r>
      <w:r w:rsidR="0010767F" w:rsidRPr="00374157">
        <w:rPr>
          <w:rFonts w:ascii="Times New Roman" w:hAnsi="Times New Roman" w:cs="Times New Roman"/>
          <w:bCs/>
          <w:sz w:val="28"/>
          <w:szCs w:val="28"/>
        </w:rPr>
        <w:t>đối ứng</w:t>
      </w:r>
      <w:r w:rsidRPr="00374157">
        <w:rPr>
          <w:rFonts w:ascii="Times New Roman" w:hAnsi="Times New Roman" w:cs="Times New Roman"/>
          <w:bCs/>
          <w:sz w:val="28"/>
          <w:szCs w:val="28"/>
        </w:rPr>
        <w:t xml:space="preserve">, công bằng và cân bằng, chuẩn bị cho việc ký kết Hiệp định và tiến hành các thủ tục </w:t>
      </w:r>
      <w:r w:rsidR="006428F2">
        <w:rPr>
          <w:rFonts w:ascii="Times New Roman" w:hAnsi="Times New Roman" w:cs="Times New Roman"/>
          <w:bCs/>
          <w:sz w:val="28"/>
          <w:szCs w:val="28"/>
        </w:rPr>
        <w:t>nội bộ</w:t>
      </w:r>
      <w:r w:rsidRPr="00374157">
        <w:rPr>
          <w:rFonts w:ascii="Times New Roman" w:hAnsi="Times New Roman" w:cs="Times New Roman"/>
          <w:bCs/>
          <w:sz w:val="28"/>
          <w:szCs w:val="28"/>
        </w:rPr>
        <w:t xml:space="preserve"> </w:t>
      </w:r>
      <w:r w:rsidR="0010767F" w:rsidRPr="00374157">
        <w:rPr>
          <w:rFonts w:ascii="Times New Roman" w:hAnsi="Times New Roman" w:cs="Times New Roman"/>
          <w:bCs/>
          <w:sz w:val="28"/>
          <w:szCs w:val="28"/>
        </w:rPr>
        <w:t xml:space="preserve">cần thiết để </w:t>
      </w:r>
      <w:r w:rsidRPr="00374157">
        <w:rPr>
          <w:rFonts w:ascii="Times New Roman" w:hAnsi="Times New Roman" w:cs="Times New Roman"/>
          <w:bCs/>
          <w:sz w:val="28"/>
          <w:szCs w:val="28"/>
        </w:rPr>
        <w:t>Hiệp định chính thức có hiệu lực.</w:t>
      </w:r>
    </w:p>
    <w:p w14:paraId="44F119AD" w14:textId="77777777" w:rsidR="00CD3660" w:rsidRPr="00374157" w:rsidRDefault="00CD3660" w:rsidP="00CB025B">
      <w:pPr>
        <w:jc w:val="both"/>
        <w:rPr>
          <w:rFonts w:ascii="Times New Roman" w:hAnsi="Times New Roman" w:cs="Times New Roman"/>
          <w:bCs/>
          <w:color w:val="212529"/>
          <w:sz w:val="28"/>
          <w:szCs w:val="28"/>
          <w:shd w:val="clear" w:color="auto" w:fill="FFFFFF"/>
        </w:rPr>
      </w:pPr>
    </w:p>
    <w:p w14:paraId="1C578675" w14:textId="46FF6E2B" w:rsidR="002600DA" w:rsidRPr="00374157" w:rsidRDefault="002600DA" w:rsidP="00CB025B">
      <w:pPr>
        <w:jc w:val="both"/>
        <w:rPr>
          <w:rFonts w:ascii="Times New Roman" w:hAnsi="Times New Roman" w:cs="Times New Roman"/>
          <w:bCs/>
          <w:sz w:val="28"/>
          <w:szCs w:val="28"/>
        </w:rPr>
      </w:pPr>
    </w:p>
    <w:sectPr w:rsidR="002600DA" w:rsidRPr="00374157" w:rsidSect="00071CDE">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8DDB8" w14:textId="77777777" w:rsidR="005722DB" w:rsidRDefault="005722DB">
      <w:r>
        <w:separator/>
      </w:r>
    </w:p>
  </w:endnote>
  <w:endnote w:type="continuationSeparator" w:id="0">
    <w:p w14:paraId="1C8C2EC3" w14:textId="77777777" w:rsidR="005722DB" w:rsidRDefault="005722DB">
      <w:r>
        <w:continuationSeparator/>
      </w:r>
    </w:p>
  </w:endnote>
  <w:endnote w:type="continuationNotice" w:id="1">
    <w:p w14:paraId="6F3BEE3F" w14:textId="77777777" w:rsidR="005722DB" w:rsidRDefault="005722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96943A" w14:textId="77777777" w:rsidR="005722DB" w:rsidRDefault="005722DB">
      <w:r>
        <w:separator/>
      </w:r>
    </w:p>
  </w:footnote>
  <w:footnote w:type="continuationSeparator" w:id="0">
    <w:p w14:paraId="3C3021F3" w14:textId="77777777" w:rsidR="005722DB" w:rsidRDefault="005722DB">
      <w:r>
        <w:continuationSeparator/>
      </w:r>
    </w:p>
  </w:footnote>
  <w:footnote w:type="continuationNotice" w:id="1">
    <w:p w14:paraId="3421F9FD" w14:textId="77777777" w:rsidR="005722DB" w:rsidRDefault="005722DB"/>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405CB2"/>
    <w:multiLevelType w:val="hybridMultilevel"/>
    <w:tmpl w:val="C024BF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FB04932"/>
    <w:multiLevelType w:val="hybridMultilevel"/>
    <w:tmpl w:val="118808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88A3259"/>
    <w:multiLevelType w:val="hybridMultilevel"/>
    <w:tmpl w:val="85CC8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49775426">
    <w:abstractNumId w:val="2"/>
  </w:num>
  <w:num w:numId="2" w16cid:durableId="599065366">
    <w:abstractNumId w:val="1"/>
  </w:num>
  <w:num w:numId="3" w16cid:durableId="17921695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removePersonalInformation/>
  <w:removeDateAndTime/>
  <w:proofState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660"/>
    <w:rsid w:val="000029A9"/>
    <w:rsid w:val="000038EF"/>
    <w:rsid w:val="000109E7"/>
    <w:rsid w:val="00012130"/>
    <w:rsid w:val="00016D03"/>
    <w:rsid w:val="00033B3F"/>
    <w:rsid w:val="00042D6D"/>
    <w:rsid w:val="00043821"/>
    <w:rsid w:val="00054748"/>
    <w:rsid w:val="0006160F"/>
    <w:rsid w:val="00064650"/>
    <w:rsid w:val="00071CDE"/>
    <w:rsid w:val="00075C73"/>
    <w:rsid w:val="00080476"/>
    <w:rsid w:val="00087B27"/>
    <w:rsid w:val="00090F60"/>
    <w:rsid w:val="000914BC"/>
    <w:rsid w:val="00091F9E"/>
    <w:rsid w:val="00093ABC"/>
    <w:rsid w:val="000942D5"/>
    <w:rsid w:val="000A479D"/>
    <w:rsid w:val="000B0496"/>
    <w:rsid w:val="000C0AA8"/>
    <w:rsid w:val="000D2D0F"/>
    <w:rsid w:val="000D5D4B"/>
    <w:rsid w:val="000F201E"/>
    <w:rsid w:val="0010508D"/>
    <w:rsid w:val="00107224"/>
    <w:rsid w:val="0010767F"/>
    <w:rsid w:val="00107692"/>
    <w:rsid w:val="00127390"/>
    <w:rsid w:val="001357F1"/>
    <w:rsid w:val="00137D8C"/>
    <w:rsid w:val="00144EBF"/>
    <w:rsid w:val="00153D21"/>
    <w:rsid w:val="00155FCD"/>
    <w:rsid w:val="00160760"/>
    <w:rsid w:val="00165652"/>
    <w:rsid w:val="00167669"/>
    <w:rsid w:val="0017402F"/>
    <w:rsid w:val="00176D80"/>
    <w:rsid w:val="00177306"/>
    <w:rsid w:val="00182ECF"/>
    <w:rsid w:val="0018609C"/>
    <w:rsid w:val="00190E46"/>
    <w:rsid w:val="00194CB0"/>
    <w:rsid w:val="00197A13"/>
    <w:rsid w:val="001A289D"/>
    <w:rsid w:val="001A6AAD"/>
    <w:rsid w:val="001C0D70"/>
    <w:rsid w:val="001E3168"/>
    <w:rsid w:val="001E4D23"/>
    <w:rsid w:val="001E57A1"/>
    <w:rsid w:val="001F2A26"/>
    <w:rsid w:val="001F56D0"/>
    <w:rsid w:val="00203746"/>
    <w:rsid w:val="0023247C"/>
    <w:rsid w:val="00233CB0"/>
    <w:rsid w:val="00237301"/>
    <w:rsid w:val="002515AD"/>
    <w:rsid w:val="00253F70"/>
    <w:rsid w:val="00256267"/>
    <w:rsid w:val="002600DA"/>
    <w:rsid w:val="00276A37"/>
    <w:rsid w:val="00294105"/>
    <w:rsid w:val="00297885"/>
    <w:rsid w:val="002A63B0"/>
    <w:rsid w:val="002B3047"/>
    <w:rsid w:val="002B4726"/>
    <w:rsid w:val="002B72C1"/>
    <w:rsid w:val="002C660F"/>
    <w:rsid w:val="002E7CCB"/>
    <w:rsid w:val="00313B86"/>
    <w:rsid w:val="00314378"/>
    <w:rsid w:val="003423D6"/>
    <w:rsid w:val="00343736"/>
    <w:rsid w:val="00352E4A"/>
    <w:rsid w:val="0035537B"/>
    <w:rsid w:val="0035668D"/>
    <w:rsid w:val="00361694"/>
    <w:rsid w:val="003618CD"/>
    <w:rsid w:val="00365A83"/>
    <w:rsid w:val="00374157"/>
    <w:rsid w:val="00377874"/>
    <w:rsid w:val="0038016B"/>
    <w:rsid w:val="00391C97"/>
    <w:rsid w:val="00395D6D"/>
    <w:rsid w:val="00396499"/>
    <w:rsid w:val="003A4E9D"/>
    <w:rsid w:val="003B1CAB"/>
    <w:rsid w:val="003B68B6"/>
    <w:rsid w:val="003C421E"/>
    <w:rsid w:val="003C495B"/>
    <w:rsid w:val="003D311B"/>
    <w:rsid w:val="003F2664"/>
    <w:rsid w:val="003F4189"/>
    <w:rsid w:val="003F5F72"/>
    <w:rsid w:val="003F6D2E"/>
    <w:rsid w:val="004009BB"/>
    <w:rsid w:val="00404F0B"/>
    <w:rsid w:val="00406586"/>
    <w:rsid w:val="0041125D"/>
    <w:rsid w:val="00413196"/>
    <w:rsid w:val="0041450D"/>
    <w:rsid w:val="00424E08"/>
    <w:rsid w:val="00442D30"/>
    <w:rsid w:val="00444F4D"/>
    <w:rsid w:val="00444FA4"/>
    <w:rsid w:val="00461286"/>
    <w:rsid w:val="00462C80"/>
    <w:rsid w:val="00467443"/>
    <w:rsid w:val="00467D6B"/>
    <w:rsid w:val="004720CF"/>
    <w:rsid w:val="0048396A"/>
    <w:rsid w:val="0048729A"/>
    <w:rsid w:val="00491D2D"/>
    <w:rsid w:val="0049504C"/>
    <w:rsid w:val="00495E9A"/>
    <w:rsid w:val="0049658F"/>
    <w:rsid w:val="004A182D"/>
    <w:rsid w:val="004A3C2E"/>
    <w:rsid w:val="004A3F1F"/>
    <w:rsid w:val="004B6D26"/>
    <w:rsid w:val="004C0E32"/>
    <w:rsid w:val="004D122B"/>
    <w:rsid w:val="004D3F5A"/>
    <w:rsid w:val="004E25F4"/>
    <w:rsid w:val="004E5CFF"/>
    <w:rsid w:val="004F0168"/>
    <w:rsid w:val="00501A89"/>
    <w:rsid w:val="005077E2"/>
    <w:rsid w:val="00510B07"/>
    <w:rsid w:val="0051567E"/>
    <w:rsid w:val="0052509E"/>
    <w:rsid w:val="00533C28"/>
    <w:rsid w:val="0053597D"/>
    <w:rsid w:val="00545572"/>
    <w:rsid w:val="005455F8"/>
    <w:rsid w:val="00554980"/>
    <w:rsid w:val="00554E5C"/>
    <w:rsid w:val="005552BD"/>
    <w:rsid w:val="0057130B"/>
    <w:rsid w:val="005722DB"/>
    <w:rsid w:val="00577CD0"/>
    <w:rsid w:val="0058230A"/>
    <w:rsid w:val="0058664A"/>
    <w:rsid w:val="00586E1A"/>
    <w:rsid w:val="005912C5"/>
    <w:rsid w:val="0059637E"/>
    <w:rsid w:val="0059652B"/>
    <w:rsid w:val="00596B37"/>
    <w:rsid w:val="005A1D55"/>
    <w:rsid w:val="005B3B33"/>
    <w:rsid w:val="005B3F8D"/>
    <w:rsid w:val="005C1D2F"/>
    <w:rsid w:val="005D12FA"/>
    <w:rsid w:val="005D155E"/>
    <w:rsid w:val="005D6525"/>
    <w:rsid w:val="005F28E6"/>
    <w:rsid w:val="005F491B"/>
    <w:rsid w:val="006008B0"/>
    <w:rsid w:val="00610B17"/>
    <w:rsid w:val="0061550D"/>
    <w:rsid w:val="006161B2"/>
    <w:rsid w:val="00626215"/>
    <w:rsid w:val="006428F2"/>
    <w:rsid w:val="00642D3B"/>
    <w:rsid w:val="006549F0"/>
    <w:rsid w:val="00660229"/>
    <w:rsid w:val="00666BCD"/>
    <w:rsid w:val="00691208"/>
    <w:rsid w:val="00696624"/>
    <w:rsid w:val="006A1A33"/>
    <w:rsid w:val="006B070C"/>
    <w:rsid w:val="006B0957"/>
    <w:rsid w:val="006B449C"/>
    <w:rsid w:val="006C003C"/>
    <w:rsid w:val="006C21BE"/>
    <w:rsid w:val="006C79ED"/>
    <w:rsid w:val="006D2C9C"/>
    <w:rsid w:val="006D5D6A"/>
    <w:rsid w:val="006E09C3"/>
    <w:rsid w:val="006E2F67"/>
    <w:rsid w:val="006E60EB"/>
    <w:rsid w:val="006E7777"/>
    <w:rsid w:val="006F46EE"/>
    <w:rsid w:val="007024F3"/>
    <w:rsid w:val="0070603E"/>
    <w:rsid w:val="00713257"/>
    <w:rsid w:val="00715085"/>
    <w:rsid w:val="00722DB0"/>
    <w:rsid w:val="00740281"/>
    <w:rsid w:val="007610D9"/>
    <w:rsid w:val="007647CA"/>
    <w:rsid w:val="007677AC"/>
    <w:rsid w:val="00771DE9"/>
    <w:rsid w:val="00775413"/>
    <w:rsid w:val="00780B07"/>
    <w:rsid w:val="007A0277"/>
    <w:rsid w:val="007C0310"/>
    <w:rsid w:val="007C2A14"/>
    <w:rsid w:val="007C3B28"/>
    <w:rsid w:val="007C5C1A"/>
    <w:rsid w:val="007D6C39"/>
    <w:rsid w:val="007F02BB"/>
    <w:rsid w:val="007F583B"/>
    <w:rsid w:val="00800946"/>
    <w:rsid w:val="00800F10"/>
    <w:rsid w:val="00801B5D"/>
    <w:rsid w:val="00837D1B"/>
    <w:rsid w:val="008403A1"/>
    <w:rsid w:val="00850806"/>
    <w:rsid w:val="00856627"/>
    <w:rsid w:val="00885274"/>
    <w:rsid w:val="00887F68"/>
    <w:rsid w:val="008A0263"/>
    <w:rsid w:val="008C2DE0"/>
    <w:rsid w:val="008D01E6"/>
    <w:rsid w:val="008E0CB2"/>
    <w:rsid w:val="008E159A"/>
    <w:rsid w:val="008E1BA4"/>
    <w:rsid w:val="008E3DBD"/>
    <w:rsid w:val="008F11D1"/>
    <w:rsid w:val="009053F4"/>
    <w:rsid w:val="009068E4"/>
    <w:rsid w:val="009107FE"/>
    <w:rsid w:val="00914C39"/>
    <w:rsid w:val="0092601A"/>
    <w:rsid w:val="00937832"/>
    <w:rsid w:val="00944D21"/>
    <w:rsid w:val="00946AC8"/>
    <w:rsid w:val="00972083"/>
    <w:rsid w:val="009769BF"/>
    <w:rsid w:val="00980E99"/>
    <w:rsid w:val="009942E6"/>
    <w:rsid w:val="0099443E"/>
    <w:rsid w:val="009B7DD2"/>
    <w:rsid w:val="009C0720"/>
    <w:rsid w:val="009E3F17"/>
    <w:rsid w:val="009F0232"/>
    <w:rsid w:val="00A01F73"/>
    <w:rsid w:val="00A17178"/>
    <w:rsid w:val="00A24D92"/>
    <w:rsid w:val="00A27FDB"/>
    <w:rsid w:val="00A31F53"/>
    <w:rsid w:val="00A33D3B"/>
    <w:rsid w:val="00A449AF"/>
    <w:rsid w:val="00A63734"/>
    <w:rsid w:val="00A64FA7"/>
    <w:rsid w:val="00A75DA7"/>
    <w:rsid w:val="00A81488"/>
    <w:rsid w:val="00A93B00"/>
    <w:rsid w:val="00A94C34"/>
    <w:rsid w:val="00AA03A3"/>
    <w:rsid w:val="00AA672B"/>
    <w:rsid w:val="00AB6AED"/>
    <w:rsid w:val="00AC29C0"/>
    <w:rsid w:val="00AD213E"/>
    <w:rsid w:val="00AE0B25"/>
    <w:rsid w:val="00AE53A4"/>
    <w:rsid w:val="00AE6021"/>
    <w:rsid w:val="00AF2EBD"/>
    <w:rsid w:val="00AF7856"/>
    <w:rsid w:val="00B16FC2"/>
    <w:rsid w:val="00B27014"/>
    <w:rsid w:val="00B27B84"/>
    <w:rsid w:val="00B3180D"/>
    <w:rsid w:val="00B52394"/>
    <w:rsid w:val="00B532B5"/>
    <w:rsid w:val="00B54AA0"/>
    <w:rsid w:val="00B54ADB"/>
    <w:rsid w:val="00B70088"/>
    <w:rsid w:val="00B7045F"/>
    <w:rsid w:val="00B720C1"/>
    <w:rsid w:val="00B77457"/>
    <w:rsid w:val="00B77CFD"/>
    <w:rsid w:val="00B85CFB"/>
    <w:rsid w:val="00B879E5"/>
    <w:rsid w:val="00B9184B"/>
    <w:rsid w:val="00BA7382"/>
    <w:rsid w:val="00BD071B"/>
    <w:rsid w:val="00BE4D08"/>
    <w:rsid w:val="00C03E3B"/>
    <w:rsid w:val="00C1375F"/>
    <w:rsid w:val="00C352EB"/>
    <w:rsid w:val="00C446C4"/>
    <w:rsid w:val="00C52A94"/>
    <w:rsid w:val="00C54D57"/>
    <w:rsid w:val="00C61647"/>
    <w:rsid w:val="00C65A89"/>
    <w:rsid w:val="00C7318A"/>
    <w:rsid w:val="00C76057"/>
    <w:rsid w:val="00C85513"/>
    <w:rsid w:val="00CA1B8A"/>
    <w:rsid w:val="00CB025B"/>
    <w:rsid w:val="00CB17B2"/>
    <w:rsid w:val="00CB3865"/>
    <w:rsid w:val="00CC3A47"/>
    <w:rsid w:val="00CC5205"/>
    <w:rsid w:val="00CC5837"/>
    <w:rsid w:val="00CD067E"/>
    <w:rsid w:val="00CD07D4"/>
    <w:rsid w:val="00CD1347"/>
    <w:rsid w:val="00CD3660"/>
    <w:rsid w:val="00CD3F91"/>
    <w:rsid w:val="00CD4D01"/>
    <w:rsid w:val="00CD5B0A"/>
    <w:rsid w:val="00CD6396"/>
    <w:rsid w:val="00CF0261"/>
    <w:rsid w:val="00CF2D82"/>
    <w:rsid w:val="00CF3910"/>
    <w:rsid w:val="00D06C14"/>
    <w:rsid w:val="00D22BB7"/>
    <w:rsid w:val="00D26E7E"/>
    <w:rsid w:val="00D305BA"/>
    <w:rsid w:val="00D35E6C"/>
    <w:rsid w:val="00D563AA"/>
    <w:rsid w:val="00D61296"/>
    <w:rsid w:val="00D71DED"/>
    <w:rsid w:val="00D76B40"/>
    <w:rsid w:val="00D824A2"/>
    <w:rsid w:val="00D916DB"/>
    <w:rsid w:val="00D9204B"/>
    <w:rsid w:val="00D92BA4"/>
    <w:rsid w:val="00D93008"/>
    <w:rsid w:val="00D95073"/>
    <w:rsid w:val="00DC36F8"/>
    <w:rsid w:val="00DD1DF8"/>
    <w:rsid w:val="00DE4581"/>
    <w:rsid w:val="00DF556F"/>
    <w:rsid w:val="00E33657"/>
    <w:rsid w:val="00E35748"/>
    <w:rsid w:val="00E35A40"/>
    <w:rsid w:val="00E44742"/>
    <w:rsid w:val="00E45494"/>
    <w:rsid w:val="00E45BFF"/>
    <w:rsid w:val="00E573D6"/>
    <w:rsid w:val="00E644B0"/>
    <w:rsid w:val="00E67899"/>
    <w:rsid w:val="00E70B2C"/>
    <w:rsid w:val="00E7255E"/>
    <w:rsid w:val="00E76C89"/>
    <w:rsid w:val="00E92C52"/>
    <w:rsid w:val="00EA3229"/>
    <w:rsid w:val="00EA3771"/>
    <w:rsid w:val="00EA4F38"/>
    <w:rsid w:val="00EC3D37"/>
    <w:rsid w:val="00EC46F5"/>
    <w:rsid w:val="00ED2733"/>
    <w:rsid w:val="00ED6246"/>
    <w:rsid w:val="00ED6928"/>
    <w:rsid w:val="00EF6C1A"/>
    <w:rsid w:val="00F01F5E"/>
    <w:rsid w:val="00F06AFE"/>
    <w:rsid w:val="00F15EED"/>
    <w:rsid w:val="00F23DDF"/>
    <w:rsid w:val="00F356E6"/>
    <w:rsid w:val="00F40A00"/>
    <w:rsid w:val="00F432DB"/>
    <w:rsid w:val="00F460BF"/>
    <w:rsid w:val="00F46D78"/>
    <w:rsid w:val="00F4729F"/>
    <w:rsid w:val="00F54FCC"/>
    <w:rsid w:val="00F57AC6"/>
    <w:rsid w:val="00F621F3"/>
    <w:rsid w:val="00F7679D"/>
    <w:rsid w:val="00F92163"/>
    <w:rsid w:val="00FA0464"/>
    <w:rsid w:val="00FA7C59"/>
    <w:rsid w:val="00FB1C15"/>
    <w:rsid w:val="00FB4B43"/>
    <w:rsid w:val="00FB739C"/>
    <w:rsid w:val="00FC5549"/>
    <w:rsid w:val="00FD05C9"/>
    <w:rsid w:val="00FD1181"/>
    <w:rsid w:val="00FD64B8"/>
    <w:rsid w:val="00FD7E46"/>
    <w:rsid w:val="00FF53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4AA92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3660"/>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D3660"/>
    <w:pPr>
      <w:ind w:left="720"/>
      <w:contextualSpacing/>
    </w:pPr>
  </w:style>
  <w:style w:type="character" w:styleId="CommentReference">
    <w:name w:val="annotation reference"/>
    <w:basedOn w:val="DefaultParagraphFont"/>
    <w:uiPriority w:val="99"/>
    <w:semiHidden/>
    <w:unhideWhenUsed/>
    <w:rsid w:val="00CD3660"/>
    <w:rPr>
      <w:sz w:val="16"/>
      <w:szCs w:val="16"/>
    </w:rPr>
  </w:style>
  <w:style w:type="paragraph" w:styleId="CommentText">
    <w:name w:val="annotation text"/>
    <w:basedOn w:val="Normal"/>
    <w:link w:val="CommentTextChar"/>
    <w:uiPriority w:val="99"/>
    <w:unhideWhenUsed/>
    <w:rsid w:val="00CD3660"/>
    <w:rPr>
      <w:sz w:val="20"/>
      <w:szCs w:val="20"/>
    </w:rPr>
  </w:style>
  <w:style w:type="character" w:customStyle="1" w:styleId="CommentTextChar">
    <w:name w:val="Comment Text Char"/>
    <w:basedOn w:val="DefaultParagraphFont"/>
    <w:link w:val="CommentText"/>
    <w:uiPriority w:val="99"/>
    <w:rsid w:val="00CD3660"/>
    <w:rPr>
      <w:sz w:val="20"/>
      <w:szCs w:val="20"/>
    </w:rPr>
  </w:style>
  <w:style w:type="paragraph" w:styleId="Header">
    <w:name w:val="header"/>
    <w:basedOn w:val="Normal"/>
    <w:link w:val="HeaderChar"/>
    <w:uiPriority w:val="99"/>
    <w:unhideWhenUsed/>
    <w:rsid w:val="00CD3660"/>
    <w:pPr>
      <w:tabs>
        <w:tab w:val="center" w:pos="4680"/>
        <w:tab w:val="right" w:pos="9360"/>
      </w:tabs>
    </w:pPr>
  </w:style>
  <w:style w:type="character" w:customStyle="1" w:styleId="HeaderChar">
    <w:name w:val="Header Char"/>
    <w:basedOn w:val="DefaultParagraphFont"/>
    <w:link w:val="Header"/>
    <w:uiPriority w:val="99"/>
    <w:rsid w:val="00CD3660"/>
  </w:style>
  <w:style w:type="character" w:styleId="Hyperlink">
    <w:name w:val="Hyperlink"/>
    <w:basedOn w:val="DefaultParagraphFont"/>
    <w:uiPriority w:val="99"/>
    <w:unhideWhenUsed/>
    <w:rsid w:val="00CD3660"/>
    <w:rPr>
      <w:color w:val="0563C1" w:themeColor="hyperlink"/>
      <w:u w:val="single"/>
    </w:rPr>
  </w:style>
  <w:style w:type="paragraph" w:styleId="CommentSubject">
    <w:name w:val="annotation subject"/>
    <w:basedOn w:val="CommentText"/>
    <w:next w:val="CommentText"/>
    <w:link w:val="CommentSubjectChar"/>
    <w:uiPriority w:val="99"/>
    <w:semiHidden/>
    <w:unhideWhenUsed/>
    <w:rsid w:val="006B0957"/>
    <w:rPr>
      <w:b/>
      <w:bCs/>
    </w:rPr>
  </w:style>
  <w:style w:type="character" w:customStyle="1" w:styleId="CommentSubjectChar">
    <w:name w:val="Comment Subject Char"/>
    <w:basedOn w:val="CommentTextChar"/>
    <w:link w:val="CommentSubject"/>
    <w:uiPriority w:val="99"/>
    <w:semiHidden/>
    <w:rsid w:val="006B0957"/>
    <w:rPr>
      <w:b/>
      <w:bCs/>
      <w:sz w:val="20"/>
      <w:szCs w:val="20"/>
    </w:rPr>
  </w:style>
  <w:style w:type="paragraph" w:styleId="Footer">
    <w:name w:val="footer"/>
    <w:basedOn w:val="Normal"/>
    <w:link w:val="FooterChar"/>
    <w:uiPriority w:val="99"/>
    <w:unhideWhenUsed/>
    <w:rsid w:val="009053F4"/>
    <w:pPr>
      <w:tabs>
        <w:tab w:val="center" w:pos="4680"/>
        <w:tab w:val="right" w:pos="9360"/>
      </w:tabs>
    </w:pPr>
  </w:style>
  <w:style w:type="character" w:customStyle="1" w:styleId="FooterChar">
    <w:name w:val="Footer Char"/>
    <w:basedOn w:val="DefaultParagraphFont"/>
    <w:link w:val="Footer"/>
    <w:uiPriority w:val="99"/>
    <w:rsid w:val="009053F4"/>
  </w:style>
  <w:style w:type="paragraph" w:styleId="Revision">
    <w:name w:val="Revision"/>
    <w:hidden/>
    <w:uiPriority w:val="99"/>
    <w:semiHidden/>
    <w:rsid w:val="0058664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6287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kblq xmlns="6a068fcb-540f-4ce0-b36f-2a7d28993024" xsi:nil="true"/>
    <zajn xmlns="6a068fcb-540f-4ce0-b36f-2a7d28993024" xsi:nil="true"/>
    <Description0 xmlns="6a068fcb-540f-4ce0-b36f-2a7d28993024" xsi:nil="true"/>
    <t79u xmlns="6a068fcb-540f-4ce0-b36f-2a7d28993024" xsi:nil="true"/>
    <w9os xmlns="6a068fcb-540f-4ce0-b36f-2a7d28993024" xsi:nil="true"/>
    <_DCDateCreated xmlns="http://schemas.microsoft.com/sharepoint/v3/fields"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42E946CF5B9B445B6041110DFAC5840" ma:contentTypeVersion="9" ma:contentTypeDescription="Create a new document." ma:contentTypeScope="" ma:versionID="730aca916d291a8e49ce5d571f1a4436">
  <xsd:schema xmlns:xsd="http://www.w3.org/2001/XMLSchema" xmlns:xs="http://www.w3.org/2001/XMLSchema" xmlns:p="http://schemas.microsoft.com/office/2006/metadata/properties" xmlns:ns2="http://schemas.microsoft.com/sharepoint/v3/fields" xmlns:ns3="6a068fcb-540f-4ce0-b36f-2a7d28993024" xmlns:ns4="26b3aa7b-efb8-46df-a13c-78230a4edc26" targetNamespace="http://schemas.microsoft.com/office/2006/metadata/properties" ma:root="true" ma:fieldsID="915a743da4c087ad09fc9e0005c84c51" ns2:_="" ns3:_="" ns4:_="">
    <xsd:import namespace="http://schemas.microsoft.com/sharepoint/v3/fields"/>
    <xsd:import namespace="6a068fcb-540f-4ce0-b36f-2a7d28993024"/>
    <xsd:import namespace="26b3aa7b-efb8-46df-a13c-78230a4edc26"/>
    <xsd:element name="properties">
      <xsd:complexType>
        <xsd:sequence>
          <xsd:element name="documentManagement">
            <xsd:complexType>
              <xsd:all>
                <xsd:element ref="ns2:_DCDateCreated" minOccurs="0"/>
                <xsd:element ref="ns3:zajn" minOccurs="0"/>
                <xsd:element ref="ns3:t79u" minOccurs="0"/>
                <xsd:element ref="ns3:w9os" minOccurs="0"/>
                <xsd:element ref="ns3:kblq" minOccurs="0"/>
                <xsd:element ref="ns4:SharedWithUsers" minOccurs="0"/>
                <xsd:element ref="ns4:SharedWithDetails" minOccurs="0"/>
                <xsd:element ref="ns3:Description0"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DCDateCreated" ma:index="8" nillable="true" ma:displayName="Date Created" ma:description="The date on which this resource was created" ma:format="DateTime" ma:internalName="_DCDateCreated">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6a068fcb-540f-4ce0-b36f-2a7d28993024" elementFormDefault="qualified">
    <xsd:import namespace="http://schemas.microsoft.com/office/2006/documentManagement/types"/>
    <xsd:import namespace="http://schemas.microsoft.com/office/infopath/2007/PartnerControls"/>
    <xsd:element name="zajn" ma:index="9" nillable="true" ma:displayName="Text" ma:internalName="zajn">
      <xsd:simpleType>
        <xsd:restriction base="dms:Text"/>
      </xsd:simpleType>
    </xsd:element>
    <xsd:element name="t79u" ma:index="10" nillable="true" ma:displayName="Flagged for DOC" ma:internalName="t79u">
      <xsd:simpleType>
        <xsd:restriction base="dms:Text"/>
      </xsd:simpleType>
    </xsd:element>
    <xsd:element name="w9os" ma:index="11" nillable="true" ma:displayName="Notes" ma:internalName="w9os">
      <xsd:simpleType>
        <xsd:restriction base="dms:Text"/>
      </xsd:simpleType>
    </xsd:element>
    <xsd:element name="kblq" ma:index="12" nillable="true" ma:displayName="BCI" ma:internalName="kblq">
      <xsd:simpleType>
        <xsd:restriction base="dms:Text"/>
      </xsd:simpleType>
    </xsd:element>
    <xsd:element name="Description0" ma:index="15" nillable="true" ma:displayName="Description" ma:internalName="Description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6b3aa7b-efb8-46df-a13c-78230a4edc26"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AUSTR Due Dat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4045E2-0933-4EF9-9C41-FBA3DE6213FD}">
  <ds:schemaRefs>
    <ds:schemaRef ds:uri="http://schemas.microsoft.com/office/2006/metadata/properties"/>
    <ds:schemaRef ds:uri="http://schemas.microsoft.com/office/infopath/2007/PartnerControls"/>
    <ds:schemaRef ds:uri="6a068fcb-540f-4ce0-b36f-2a7d28993024"/>
    <ds:schemaRef ds:uri="http://schemas.microsoft.com/sharepoint/v3/fields"/>
  </ds:schemaRefs>
</ds:datastoreItem>
</file>

<file path=customXml/itemProps2.xml><?xml version="1.0" encoding="utf-8"?>
<ds:datastoreItem xmlns:ds="http://schemas.openxmlformats.org/officeDocument/2006/customXml" ds:itemID="{235B9478-11B8-4A13-B74B-81380402C092}">
  <ds:schemaRefs>
    <ds:schemaRef ds:uri="http://schemas.microsoft.com/sharepoint/v3/contenttype/forms"/>
  </ds:schemaRefs>
</ds:datastoreItem>
</file>

<file path=customXml/itemProps3.xml><?xml version="1.0" encoding="utf-8"?>
<ds:datastoreItem xmlns:ds="http://schemas.openxmlformats.org/officeDocument/2006/customXml" ds:itemID="{E3D46272-2EFA-48EF-8F3F-262E1B8667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6a068fcb-540f-4ce0-b36f-2a7d28993024"/>
    <ds:schemaRef ds:uri="26b3aa7b-efb8-46df-a13c-78230a4edc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800</Words>
  <Characters>2762</Characters>
  <Application>Microsoft Office Word</Application>
  <DocSecurity>0</DocSecurity>
  <Lines>70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2025-10-26T09:52:00Z</dcterms:created>
  <dcterms:modified xsi:type="dcterms:W3CDTF">2025-10-26T09:52:00Z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0x010100A42E946CF5B9B445B6041110DFAC5840</vt:lpwstr>
  </property>
</Properties>
</file>